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fcb9eec2-6d9c-4e95-acb9-9498587751c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 и науки Карачаево-Черкесской Республики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/>
          <w:bCs/>
          <w:i w:val="0"/>
          <w:color w:val="000000"/>
          <w:sz w:val="28"/>
        </w:rPr>
        <w:t>Адыге-Хабльского муниципального района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"СОШ а.Баралки"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tbl>
      <w:tblPr>
        <w:tblStyle w:val="7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widowControl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-341630</wp:posOffset>
                  </wp:positionV>
                  <wp:extent cx="1042670" cy="661670"/>
                  <wp:effectExtent l="0" t="0" r="5080" b="5080"/>
                  <wp:wrapNone/>
                  <wp:docPr id="2" name="Изображение 2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_________Туркменова И.Ф.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от «28» август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215265</wp:posOffset>
                  </wp:positionV>
                  <wp:extent cx="3983990" cy="1877695"/>
                  <wp:effectExtent l="0" t="0" r="16510" b="8255"/>
                  <wp:wrapNone/>
                  <wp:docPr id="1" name="Изображение 1" descr="печать и подпись для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 для р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99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___________Темижева З.А.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__________Нанаева М.А-С.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2778848)</w:t>
      </w:r>
    </w:p>
    <w:p>
      <w:pPr>
        <w:spacing w:before="0" w:after="0"/>
        <w:ind w:left="120" w:firstLine="0"/>
        <w:jc w:val="center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«Музыка»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" w:name="ea9f8b93-ec0a-46f1-b121-7d755706d3f8"/>
      <w:bookmarkStart w:id="18" w:name="_GoBack"/>
      <w:bookmarkEnd w:id="18"/>
      <w:r>
        <w:rPr>
          <w:rFonts w:ascii="Times New Roman" w:hAnsi="Times New Roman"/>
          <w:b/>
          <w:i w:val="0"/>
          <w:color w:val="000000"/>
          <w:sz w:val="28"/>
        </w:rPr>
        <w:t xml:space="preserve">а.Баралки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2" w:name="bc60fee5-3ea2-4a72-978d-d6513b1fb57a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left="120" w:firstLine="0"/>
        <w:jc w:val="both"/>
      </w:pPr>
      <w:bookmarkStart w:id="3" w:name="block-20830509"/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28"/>
        </w:rPr>
        <w:t>(тематическими линиями):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рекомендованных для изучения музыки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135 часов: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4" w:name="block-208305101"/>
      <w:bookmarkEnd w:id="4"/>
      <w:bookmarkStart w:id="5" w:name="block-20830510"/>
      <w:bookmarkEnd w:id="5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Край, в котором ты живёшь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Русский фольклор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Сказки, мифы и легенды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Жанры музыкального фольклора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Народные праздники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Первые артисты, народный театр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Скоморохи. Ярмарочный балаган. Вертеп.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народов России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по теме занятия;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Композиторы – детям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Оркестр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Фортепиано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Флейта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Вокальная музыка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Программная музыка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Симфоническая музыка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Русские композиторы-классики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Европейские композиторы-классики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Мастерство исполнителя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классической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Красота и вдохновение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разучивание хоровода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пейзажи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Музыкальные портреты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Какой же праздник без музыки?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Танцы, игры и веселье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на войне, музыка о войне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Главный музыкальный символ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времени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Певец своего народа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 стран дальнего зарубежья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Диалог культур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Звучание храма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Песни верующих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Инструментальная музыка в церкви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Религиозные праздники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Театр оперы и балета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Балет. Хореография – искусство танца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Сюжет музыкального спектакля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Оперетта, мюзикл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Кто создаёт музыкальный спектакль?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виртуальный квест по музыкальному театру.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Джаз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современной музыки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музыкальные инструменты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Весь мир звучит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Звукоряд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Интонация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Выразительные и изобразительные интонации.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Ритмический рисунок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Размер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Музыкальный язык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Высота звуков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Мелодия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Сопровождение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Песня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Куплетная форма. Запев, припев.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Лад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Пентатоника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Ноты в разных октавах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Ноты второй и малой октавы. Басовый ключ.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Дополнительные обозначения в нотах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Ритмические рисунки в размере 6/8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Тональность. Гамма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импровизация в заданной тональности.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Интервалы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Гармония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Музыкальная форма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Вариации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 коллективная импровизация в форме вариаций.</w:t>
      </w:r>
      <w:bookmarkStart w:id="6" w:name="block-208305111"/>
      <w:bookmarkEnd w:id="6"/>
      <w:bookmarkStart w:id="7" w:name="block-20830511"/>
      <w:bookmarkEnd w:id="7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в области эстетического воспитания: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в области трудового воспитания: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 w:firstLine="0"/>
        <w:jc w:val="left"/>
      </w:pPr>
      <w:bookmarkStart w:id="8" w:name="_Toc139972685"/>
      <w:bookmarkEnd w:id="8"/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невербальная коммуникация: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вербальная коммуникация: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 w:firstLine="0"/>
        <w:jc w:val="left"/>
      </w:pPr>
      <w:bookmarkStart w:id="9" w:name="_Toc139972686"/>
      <w:bookmarkEnd w:id="9"/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  <w:bookmarkStart w:id="10" w:name="block-208305121"/>
      <w:bookmarkEnd w:id="10"/>
      <w:bookmarkStart w:id="11" w:name="block-20830512"/>
      <w:bookmarkEnd w:id="11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2" w:name="block-20830513"/>
      <w:bookmarkEnd w:id="12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https://m.edsoo.ru/f5e92bb6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https://m.edsoo.ru/f2a35116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3" w:name="block-20830514"/>
      <w:bookmarkEnd w:id="13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4" w:name="0d4d2a67-5837-4252-b43a-95aa3f3876a6"/>
      <w:r>
        <w:rPr>
          <w:rFonts w:ascii="Times New Roman" w:hAnsi="Times New Roman"/>
          <w:b w:val="0"/>
          <w:i w:val="0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 w:firstLine="0"/>
        <w:jc w:val="left"/>
      </w:pP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exact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15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>Российская онлайн -платформа учи ру http://uchi.ru/</w:t>
      </w:r>
      <w:bookmarkEnd w:id="15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6" w:name="block-20830515"/>
      <w:bookmarkEnd w:id="16"/>
      <w:bookmarkStart w:id="17" w:name="block-208305151"/>
      <w:bookmarkEnd w:id="17"/>
    </w:p>
    <w:p>
      <w:pPr>
        <w:spacing w:before="0" w:after="200"/>
      </w:pPr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4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left="720" w:firstLine="0"/>
    </w:pPr>
  </w:style>
  <w:style w:type="paragraph" w:styleId="9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0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3">
    <w:name w:val="List"/>
    <w:basedOn w:val="11"/>
    <w:uiPriority w:val="0"/>
    <w:rPr>
      <w:rFonts w:cs="Lohit Devanagari"/>
    </w:rPr>
  </w:style>
  <w:style w:type="paragraph" w:styleId="14">
    <w:name w:val="Subtitle"/>
    <w:basedOn w:val="1"/>
    <w:next w:val="1"/>
    <w:link w:val="21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0"/>
    <w:qFormat/>
    <w:uiPriority w:val="99"/>
  </w:style>
  <w:style w:type="character" w:customStyle="1" w:styleId="17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3">
    <w:name w:val="Выделение1"/>
    <w:basedOn w:val="6"/>
    <w:qFormat/>
    <w:uiPriority w:val="20"/>
    <w:rPr>
      <w:i/>
      <w:iCs/>
    </w:rPr>
  </w:style>
  <w:style w:type="character" w:customStyle="1" w:styleId="24">
    <w:name w:val="Интернет-ссылка"/>
    <w:basedOn w:val="6"/>
    <w:unhideWhenUsed/>
    <w:uiPriority w:val="99"/>
    <w:rPr>
      <w:color w:val="0000FF" w:themeColor="hyperlink"/>
      <w:u w:val="single"/>
    </w:rPr>
  </w:style>
  <w:style w:type="paragraph" w:customStyle="1" w:styleId="25">
    <w:name w:val="Заголовок"/>
    <w:basedOn w:val="1"/>
    <w:next w:val="11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customStyle="1" w:styleId="27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91</Pages>
  <Words>17393</Words>
  <Characters>93737</Characters>
  <Paragraphs>1775</Paragraphs>
  <TotalTime>0</TotalTime>
  <ScaleCrop>false</ScaleCrop>
  <LinksUpToDate>false</LinksUpToDate>
  <CharactersWithSpaces>104995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2023-11-07T19:20:42Z</dcterms:created>
  <dc:creator>Ученик 9</dc:creator>
  <cp:lastModifiedBy>Ученик 9</cp:lastModifiedBy>
  <cp:lastPrinted>2023-10-10T11:10:00Z</cp:lastPrinted>
  <dcterms:modified xsi:type="dcterms:W3CDTF">2023-11-07T19:21:47Z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DEF3833A52454384931CEE5EAD29B90C_13</vt:lpwstr>
  </property>
</Properties>
</file>